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907"/>
        <w:gridCol w:w="1080"/>
        <w:gridCol w:w="3960"/>
        <w:gridCol w:w="4500"/>
        <w:gridCol w:w="3960"/>
      </w:tblGrid>
      <w:tr w:rsidR="00A264B4" w:rsidTr="00A264B4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B6246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61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64B4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AF52A2" w:rsidTr="006E2C4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2A2" w:rsidRPr="00145FD2" w:rsidRDefault="00AF52A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52A2" w:rsidRPr="00AF52A2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AF52A2">
              <w:rPr>
                <w:b/>
                <w:lang w:val="ro-RO"/>
              </w:rPr>
              <w:t>Drept civil. Contracte</w:t>
            </w:r>
            <w:r w:rsidR="00CB12DF">
              <w:rPr>
                <w:b/>
                <w:lang w:val="ro-RO"/>
              </w:rPr>
              <w:t xml:space="preserve"> speciale </w:t>
            </w:r>
            <w:r w:rsidRPr="00AF52A2">
              <w:rPr>
                <w:b/>
                <w:lang w:val="ro-RO"/>
              </w:rPr>
              <w:t xml:space="preserve"> – CURS – Prof.dr. Bogdan-Liviu Ciucă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A264B4" w:rsidRDefault="00A264B4" w:rsidP="00082FE4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 Partea speciala I</w:t>
            </w:r>
          </w:p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Jîrlăianu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D83273">
            <w:pPr>
              <w:pStyle w:val="NoSpacing"/>
              <w:rPr>
                <w:lang w:val="ro-RO"/>
              </w:rPr>
            </w:pPr>
          </w:p>
        </w:tc>
      </w:tr>
      <w:tr w:rsidR="00AF52A2" w:rsidTr="00D44DF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2A2" w:rsidRPr="00145FD2" w:rsidRDefault="00AF52A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A2" w:rsidRPr="00145FD2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comercial. Întreprinderea – CURS – Prof.dr. Răducan Oprea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54480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Pr="0045191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  <w:r w:rsidR="00CB12DF">
              <w:rPr>
                <w:lang w:val="ro-RO"/>
              </w:rPr>
              <w:t xml:space="preserve"> speciale</w:t>
            </w:r>
          </w:p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065854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264B4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Drept procesual penal I</w:t>
            </w:r>
          </w:p>
          <w:p w:rsidR="00AF52A2" w:rsidRPr="009702C5" w:rsidRDefault="00AF52A2" w:rsidP="00AF52A2">
            <w:pPr>
              <w:pStyle w:val="NoSpacing"/>
              <w:jc w:val="center"/>
              <w:rPr>
                <w:highlight w:val="yellow"/>
                <w:lang w:val="ro-RO"/>
              </w:rPr>
            </w:pPr>
            <w:r w:rsidRPr="009702C5">
              <w:rPr>
                <w:lang w:val="ro-RO"/>
              </w:rPr>
              <w:t>Lect.dr. M. Buzea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52A2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Drept civil. Contracte</w:t>
            </w:r>
            <w:r w:rsidR="00CB12DF" w:rsidRPr="009702C5">
              <w:rPr>
                <w:lang w:val="ro-RO"/>
              </w:rPr>
              <w:t xml:space="preserve"> speciale</w:t>
            </w:r>
          </w:p>
          <w:p w:rsidR="00A264B4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Lect.dr. M. Costache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 Partea speciala I</w:t>
            </w:r>
          </w:p>
          <w:p w:rsidR="00A264B4" w:rsidRPr="00F75D3C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Jîrlăianu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F52A2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Drept penal. Partea speciala I</w:t>
            </w:r>
          </w:p>
          <w:p w:rsidR="00A264B4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Lect.dr. S. Jîrlăianu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F52A2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Drept procesual penal I</w:t>
            </w:r>
          </w:p>
          <w:p w:rsidR="00A264B4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Lect.dr. M. Buzea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  <w:r w:rsidR="00CB12DF">
              <w:rPr>
                <w:lang w:val="ro-RO"/>
              </w:rPr>
              <w:t xml:space="preserve"> speciale </w:t>
            </w:r>
          </w:p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AF52A2" w:rsidRPr="00F75D3C" w:rsidRDefault="00AF52A2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AF52A2">
              <w:rPr>
                <w:lang w:val="ro-RO"/>
              </w:rPr>
              <w:t>Drept comercial. Întreprinderea</w:t>
            </w:r>
          </w:p>
          <w:p w:rsidR="00AF52A2" w:rsidRP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Pr="00B6246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Pr="00B6246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Retorica juridică</w:t>
            </w:r>
          </w:p>
          <w:p w:rsidR="00AF52A2" w:rsidRPr="006223F9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Conf.dr. A Matic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A849EA">
            <w:pPr>
              <w:pStyle w:val="NoSpacing"/>
              <w:rPr>
                <w:lang w:val="ro-RO"/>
              </w:rPr>
            </w:pPr>
          </w:p>
          <w:p w:rsidR="00A264B4" w:rsidRPr="00816357" w:rsidRDefault="00A264B4" w:rsidP="00A849EA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Pr="00D83273" w:rsidRDefault="00A264B4" w:rsidP="00805C09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264B4" w:rsidRDefault="00A264B4" w:rsidP="00805C09">
            <w:pPr>
              <w:pStyle w:val="NoSpacing"/>
              <w:rPr>
                <w:b/>
                <w:lang w:val="ro-RO"/>
              </w:rPr>
            </w:pPr>
          </w:p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Retorica juridică</w:t>
            </w:r>
          </w:p>
          <w:p w:rsidR="00A264B4" w:rsidRPr="00D83273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Conf.dr. A Matic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F52A2" w:rsidRPr="009702C5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9702C5">
              <w:rPr>
                <w:lang w:val="ro-RO"/>
              </w:rPr>
              <w:t>Drept procesual penal I</w:t>
            </w:r>
          </w:p>
          <w:p w:rsidR="00A264B4" w:rsidRPr="00D83273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9702C5">
              <w:rPr>
                <w:lang w:val="ro-RO"/>
              </w:rPr>
              <w:t>Lect.dr. M. Buzea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264B4" w:rsidRDefault="00A264B4" w:rsidP="00145FD2">
            <w:pPr>
              <w:pStyle w:val="NoSpacing"/>
              <w:jc w:val="right"/>
              <w:rPr>
                <w:lang w:val="ro-RO"/>
              </w:rPr>
            </w:pPr>
          </w:p>
          <w:p w:rsidR="00A264B4" w:rsidRDefault="00A264B4" w:rsidP="00145FD2">
            <w:pPr>
              <w:pStyle w:val="NoSpacing"/>
              <w:jc w:val="right"/>
              <w:rPr>
                <w:lang w:val="ro-RO"/>
              </w:rPr>
            </w:pPr>
          </w:p>
          <w:p w:rsidR="00A264B4" w:rsidRPr="00F75D3C" w:rsidRDefault="00A264B4" w:rsidP="00145FD2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264B4" w:rsidRPr="00F75D3C" w:rsidRDefault="00A264B4" w:rsidP="00145FD2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Retorica juridică</w:t>
            </w:r>
          </w:p>
          <w:p w:rsidR="00A264B4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Conf.dr. A Matic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64B4" w:rsidRPr="00EF0240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64B4" w:rsidRDefault="00A264B4" w:rsidP="00270A76">
            <w:pPr>
              <w:pStyle w:val="NoSpacing"/>
              <w:jc w:val="right"/>
              <w:rPr>
                <w:lang w:val="ro-RO"/>
              </w:rPr>
            </w:pPr>
          </w:p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AF52A2">
              <w:rPr>
                <w:lang w:val="ro-RO"/>
              </w:rPr>
              <w:t>Drept comercial. Întreprinderea</w:t>
            </w:r>
          </w:p>
          <w:p w:rsidR="00A264B4" w:rsidRPr="00EF0240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264B4" w:rsidRPr="00EF0240" w:rsidRDefault="00A264B4" w:rsidP="00270A76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Pr="00F2214C" w:rsidRDefault="00A264B4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64B4" w:rsidRPr="00EF0240" w:rsidRDefault="00A264B4" w:rsidP="00270A76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Pr="00EF0240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52A2" w:rsidRDefault="00AF52A2" w:rsidP="00AF52A2">
            <w:pPr>
              <w:pStyle w:val="NoSpacing"/>
              <w:jc w:val="center"/>
              <w:rPr>
                <w:lang w:val="ro-RO"/>
              </w:rPr>
            </w:pPr>
            <w:r w:rsidRPr="00AF52A2">
              <w:rPr>
                <w:lang w:val="ro-RO"/>
              </w:rPr>
              <w:t>Drept comercial. Întreprinderea</w:t>
            </w:r>
          </w:p>
          <w:p w:rsidR="00A264B4" w:rsidRPr="00EF0240" w:rsidRDefault="00AF52A2" w:rsidP="00AF52A2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</w:tc>
      </w:tr>
      <w:tr w:rsidR="00AF52A2" w:rsidTr="005030E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52A2" w:rsidRPr="00145FD2" w:rsidRDefault="00AF52A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A2" w:rsidRPr="009702C5" w:rsidRDefault="00AF52A2" w:rsidP="009645A5">
            <w:pPr>
              <w:pStyle w:val="NoSpacing"/>
              <w:rPr>
                <w:b/>
                <w:lang w:val="ro-RO"/>
              </w:rPr>
            </w:pPr>
            <w:r w:rsidRPr="009702C5">
              <w:rPr>
                <w:b/>
                <w:lang w:val="ro-RO"/>
              </w:rPr>
              <w:t>16</w:t>
            </w:r>
            <w:r w:rsidRPr="009702C5">
              <w:rPr>
                <w:b/>
                <w:vertAlign w:val="superscript"/>
                <w:lang w:val="ro-RO"/>
              </w:rPr>
              <w:t>00-</w:t>
            </w:r>
            <w:r w:rsidRPr="009702C5">
              <w:rPr>
                <w:b/>
                <w:lang w:val="ro-RO"/>
              </w:rPr>
              <w:t>19</w:t>
            </w:r>
            <w:r w:rsidRPr="009702C5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52A2" w:rsidRPr="009702C5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9702C5">
              <w:rPr>
                <w:b/>
                <w:lang w:val="ro-RO"/>
              </w:rPr>
              <w:t>Drept procesual penal I – CURS - Lect.dr. Monica Buzea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A264B4">
              <w:rPr>
                <w:vertAlign w:val="superscript"/>
                <w:lang w:val="ro-RO"/>
              </w:rPr>
              <w:t>00</w:t>
            </w:r>
            <w:r w:rsidR="00A264B4">
              <w:rPr>
                <w:lang w:val="ro-RO"/>
              </w:rPr>
              <w:t>-20</w:t>
            </w:r>
            <w:r w:rsidR="00A264B4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264B4" w:rsidRPr="00452D3F" w:rsidRDefault="00A264B4" w:rsidP="00D83273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264B4" w:rsidRDefault="00A264B4" w:rsidP="00452D3F">
            <w:pPr>
              <w:pStyle w:val="NoSpacing"/>
              <w:jc w:val="right"/>
              <w:rPr>
                <w:lang w:val="ro-RO"/>
              </w:rPr>
            </w:pPr>
          </w:p>
          <w:p w:rsidR="00A264B4" w:rsidRPr="00452D3F" w:rsidRDefault="00A264B4" w:rsidP="00452D3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A264B4" w:rsidRPr="00452D3F" w:rsidRDefault="00A264B4" w:rsidP="00D83273">
            <w:pPr>
              <w:pStyle w:val="NoSpacing"/>
              <w:jc w:val="right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264B4" w:rsidRPr="005315D5" w:rsidRDefault="00A264B4" w:rsidP="009645A5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64B4" w:rsidRPr="00452D3F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Pr="005315D5" w:rsidRDefault="00A264B4" w:rsidP="009645A5">
            <w:pPr>
              <w:pStyle w:val="NoSpacing"/>
              <w:rPr>
                <w:b/>
                <w:lang w:val="ro-RO"/>
              </w:rPr>
            </w:pPr>
          </w:p>
        </w:tc>
      </w:tr>
      <w:tr w:rsidR="00AF52A2" w:rsidTr="003E38C3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A2" w:rsidRPr="00473F4D" w:rsidRDefault="00AF52A2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F52A2" w:rsidRPr="00AF52A2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AF52A2">
              <w:rPr>
                <w:b/>
                <w:lang w:val="ro-RO"/>
              </w:rPr>
              <w:t>Drept penal. Partea speciala I – CURS – Prof.dr. Gheorghe Ivan</w:t>
            </w:r>
          </w:p>
        </w:tc>
      </w:tr>
      <w:tr w:rsidR="00384D14" w:rsidTr="0085730F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84D14" w:rsidRDefault="00384D1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14" w:rsidRDefault="00384D1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14" w:rsidRPr="00473F4D" w:rsidRDefault="00384D1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384D14" w:rsidRPr="00145FD2" w:rsidRDefault="00384D14" w:rsidP="00384D14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familiei – CURS – Conf.dr. Simona Gavrilă</w:t>
            </w:r>
          </w:p>
        </w:tc>
      </w:tr>
      <w:tr w:rsidR="00A264B4" w:rsidTr="00384D1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Pr="00F2214C" w:rsidRDefault="00A264B4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384D14" w:rsidRPr="00384D14" w:rsidRDefault="00384D14" w:rsidP="00384D14">
            <w:pPr>
              <w:pStyle w:val="NoSpacing"/>
              <w:rPr>
                <w:lang w:val="ro-RO"/>
              </w:rPr>
            </w:pPr>
            <w:r w:rsidRPr="00384D14">
              <w:rPr>
                <w:lang w:val="ro-RO"/>
              </w:rPr>
              <w:t xml:space="preserve">Dreptul familiei </w:t>
            </w:r>
          </w:p>
          <w:p w:rsidR="00A264B4" w:rsidRDefault="00384D14" w:rsidP="00384D14">
            <w:pPr>
              <w:pStyle w:val="NoSpacing"/>
              <w:rPr>
                <w:b/>
                <w:lang w:val="ro-RO"/>
              </w:rPr>
            </w:pPr>
            <w:r w:rsidRPr="00384D14">
              <w:rPr>
                <w:lang w:val="ro-RO"/>
              </w:rPr>
              <w:t xml:space="preserve"> Conf.dr. S. Gavrilă</w:t>
            </w:r>
          </w:p>
          <w:p w:rsidR="00A264B4" w:rsidRPr="00145FD2" w:rsidRDefault="00A264B4" w:rsidP="0085514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84D14" w:rsidRPr="00384D14" w:rsidRDefault="00384D14" w:rsidP="00384D14">
            <w:pPr>
              <w:pStyle w:val="NoSpacing"/>
              <w:jc w:val="right"/>
              <w:rPr>
                <w:lang w:val="ro-RO"/>
              </w:rPr>
            </w:pPr>
            <w:r w:rsidRPr="00384D14">
              <w:rPr>
                <w:lang w:val="ro-RO"/>
              </w:rPr>
              <w:t xml:space="preserve">Dreptul familiei </w:t>
            </w:r>
          </w:p>
          <w:p w:rsidR="00A264B4" w:rsidRPr="00145FD2" w:rsidRDefault="00384D14" w:rsidP="00384D14">
            <w:pPr>
              <w:pStyle w:val="NoSpacing"/>
              <w:jc w:val="right"/>
              <w:rPr>
                <w:b/>
                <w:lang w:val="ro-RO"/>
              </w:rPr>
            </w:pPr>
            <w:r w:rsidRPr="00384D14">
              <w:rPr>
                <w:lang w:val="ro-RO"/>
              </w:rPr>
              <w:t xml:space="preserve"> Conf.dr. S. Gavrilă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Pr="00145FD2" w:rsidRDefault="00A264B4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264B4" w:rsidTr="00384D1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Pr="00F2214C" w:rsidRDefault="00A264B4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B4" w:rsidRDefault="00A264B4" w:rsidP="00145FD2">
            <w:pPr>
              <w:pStyle w:val="NoSpacing"/>
              <w:jc w:val="center"/>
              <w:rPr>
                <w:lang w:val="ro-RO"/>
              </w:rPr>
            </w:pPr>
          </w:p>
          <w:p w:rsidR="00A264B4" w:rsidRPr="000C0C7A" w:rsidRDefault="00A264B4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264B4" w:rsidRPr="000C0C7A" w:rsidRDefault="00A264B4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84D14" w:rsidRPr="00384D14" w:rsidRDefault="00384D14" w:rsidP="00384D14">
            <w:pPr>
              <w:pStyle w:val="NoSpacing"/>
              <w:rPr>
                <w:lang w:val="ro-RO"/>
              </w:rPr>
            </w:pPr>
            <w:r w:rsidRPr="00384D14">
              <w:rPr>
                <w:lang w:val="ro-RO"/>
              </w:rPr>
              <w:t xml:space="preserve">Dreptul familiei </w:t>
            </w:r>
          </w:p>
          <w:p w:rsidR="00A264B4" w:rsidRPr="00145FD2" w:rsidRDefault="00384D14" w:rsidP="00384D14">
            <w:pPr>
              <w:pStyle w:val="NoSpacing"/>
              <w:rPr>
                <w:b/>
                <w:lang w:val="ro-RO"/>
              </w:rPr>
            </w:pPr>
            <w:r w:rsidRPr="00384D14">
              <w:rPr>
                <w:lang w:val="ro-RO"/>
              </w:rPr>
              <w:t xml:space="preserve"> Conf.dr. S. Gavrilă</w:t>
            </w:r>
          </w:p>
        </w:tc>
      </w:tr>
      <w:tr w:rsidR="00A264B4" w:rsidTr="00A264B4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B4" w:rsidRDefault="00A264B4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B4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:rsidR="00A264B4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:rsidR="00DC540F" w:rsidRDefault="00DC540F"/>
    <w:p w:rsidR="00384D14" w:rsidRPr="00BA2D7F" w:rsidRDefault="00384D14" w:rsidP="00384D14">
      <w:pPr>
        <w:rPr>
          <w:b/>
          <w:color w:val="FF0000"/>
        </w:rPr>
      </w:pPr>
      <w:r w:rsidRPr="00BA2D7F">
        <w:rPr>
          <w:b/>
          <w:color w:val="FF0000"/>
        </w:rPr>
        <w:t>Cursurile se vor desfăşura on-line, pe platform Microsoft Teams.</w:t>
      </w:r>
    </w:p>
    <w:p w:rsidR="00816357" w:rsidRDefault="00816357"/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20" w:rsidRDefault="00265520" w:rsidP="00B65EA9">
      <w:pPr>
        <w:spacing w:after="0" w:line="240" w:lineRule="auto"/>
      </w:pPr>
      <w:r>
        <w:separator/>
      </w:r>
    </w:p>
  </w:endnote>
  <w:endnote w:type="continuationSeparator" w:id="0">
    <w:p w:rsidR="00265520" w:rsidRDefault="00265520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20" w:rsidRDefault="00265520" w:rsidP="00B65EA9">
      <w:pPr>
        <w:spacing w:after="0" w:line="240" w:lineRule="auto"/>
      </w:pPr>
      <w:r>
        <w:separator/>
      </w:r>
    </w:p>
  </w:footnote>
  <w:footnote w:type="continuationSeparator" w:id="0">
    <w:p w:rsidR="00265520" w:rsidRDefault="00265520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r>
      <w:t>ORAR  An I</w:t>
    </w:r>
    <w:r w:rsidR="0088647F">
      <w:t>II</w:t>
    </w:r>
    <w:r w:rsidR="00805C09">
      <w:t xml:space="preserve"> Drept -sem I     2020-2021</w:t>
    </w:r>
  </w:p>
  <w:p w:rsidR="00B65EA9" w:rsidRDefault="00B65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14E7C"/>
    <w:rsid w:val="00017CE5"/>
    <w:rsid w:val="00026D69"/>
    <w:rsid w:val="00050E59"/>
    <w:rsid w:val="00065854"/>
    <w:rsid w:val="00065EB2"/>
    <w:rsid w:val="0007083B"/>
    <w:rsid w:val="00082FE4"/>
    <w:rsid w:val="000905DE"/>
    <w:rsid w:val="000C0C7A"/>
    <w:rsid w:val="000D6872"/>
    <w:rsid w:val="000E41C3"/>
    <w:rsid w:val="000E63D7"/>
    <w:rsid w:val="000F1824"/>
    <w:rsid w:val="000F4306"/>
    <w:rsid w:val="00145FD2"/>
    <w:rsid w:val="00146B6C"/>
    <w:rsid w:val="00156534"/>
    <w:rsid w:val="00161714"/>
    <w:rsid w:val="00170BC8"/>
    <w:rsid w:val="001719DE"/>
    <w:rsid w:val="001765AE"/>
    <w:rsid w:val="00177A89"/>
    <w:rsid w:val="00181B13"/>
    <w:rsid w:val="001866BE"/>
    <w:rsid w:val="0019347E"/>
    <w:rsid w:val="001969BC"/>
    <w:rsid w:val="00196EF9"/>
    <w:rsid w:val="001A70C0"/>
    <w:rsid w:val="001B15C4"/>
    <w:rsid w:val="001D48F1"/>
    <w:rsid w:val="001E1A4B"/>
    <w:rsid w:val="001E3350"/>
    <w:rsid w:val="001E4459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60C53"/>
    <w:rsid w:val="00265520"/>
    <w:rsid w:val="002661AC"/>
    <w:rsid w:val="00270A76"/>
    <w:rsid w:val="002711D8"/>
    <w:rsid w:val="0029540A"/>
    <w:rsid w:val="002C6AE4"/>
    <w:rsid w:val="00300C58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77D85"/>
    <w:rsid w:val="0038361A"/>
    <w:rsid w:val="003842D7"/>
    <w:rsid w:val="00384974"/>
    <w:rsid w:val="00384D14"/>
    <w:rsid w:val="003A14EB"/>
    <w:rsid w:val="003A3AE0"/>
    <w:rsid w:val="003B1752"/>
    <w:rsid w:val="003B60FB"/>
    <w:rsid w:val="003B7DCD"/>
    <w:rsid w:val="003C5308"/>
    <w:rsid w:val="003D3214"/>
    <w:rsid w:val="00420F34"/>
    <w:rsid w:val="00432E72"/>
    <w:rsid w:val="004344D2"/>
    <w:rsid w:val="00437CB8"/>
    <w:rsid w:val="00442106"/>
    <w:rsid w:val="00442E8E"/>
    <w:rsid w:val="00451914"/>
    <w:rsid w:val="00452D3F"/>
    <w:rsid w:val="004655E3"/>
    <w:rsid w:val="00471406"/>
    <w:rsid w:val="00473F4D"/>
    <w:rsid w:val="00481408"/>
    <w:rsid w:val="004820A9"/>
    <w:rsid w:val="004B117C"/>
    <w:rsid w:val="004B6F26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503191"/>
    <w:rsid w:val="005315D5"/>
    <w:rsid w:val="00531605"/>
    <w:rsid w:val="00544805"/>
    <w:rsid w:val="00574B91"/>
    <w:rsid w:val="00582F2B"/>
    <w:rsid w:val="00587BC0"/>
    <w:rsid w:val="005A5054"/>
    <w:rsid w:val="005B23B3"/>
    <w:rsid w:val="005B6013"/>
    <w:rsid w:val="005C407E"/>
    <w:rsid w:val="005E3B81"/>
    <w:rsid w:val="005E45F0"/>
    <w:rsid w:val="006223F9"/>
    <w:rsid w:val="00622727"/>
    <w:rsid w:val="00622ADB"/>
    <w:rsid w:val="0063544C"/>
    <w:rsid w:val="006451FC"/>
    <w:rsid w:val="00646AAE"/>
    <w:rsid w:val="00647E90"/>
    <w:rsid w:val="006535C5"/>
    <w:rsid w:val="00661226"/>
    <w:rsid w:val="00670799"/>
    <w:rsid w:val="00670CF0"/>
    <w:rsid w:val="006821CC"/>
    <w:rsid w:val="006A708D"/>
    <w:rsid w:val="006C2681"/>
    <w:rsid w:val="006E294D"/>
    <w:rsid w:val="006F4E00"/>
    <w:rsid w:val="006F514B"/>
    <w:rsid w:val="007024F6"/>
    <w:rsid w:val="00702EB5"/>
    <w:rsid w:val="007033ED"/>
    <w:rsid w:val="00704AA6"/>
    <w:rsid w:val="00727BF4"/>
    <w:rsid w:val="007376C8"/>
    <w:rsid w:val="007519F6"/>
    <w:rsid w:val="00763F94"/>
    <w:rsid w:val="00782D84"/>
    <w:rsid w:val="007A2E8F"/>
    <w:rsid w:val="007B0EE3"/>
    <w:rsid w:val="007B1B4F"/>
    <w:rsid w:val="007B474E"/>
    <w:rsid w:val="007C0EBC"/>
    <w:rsid w:val="007C68A9"/>
    <w:rsid w:val="007F1A64"/>
    <w:rsid w:val="00805C09"/>
    <w:rsid w:val="00816357"/>
    <w:rsid w:val="00844307"/>
    <w:rsid w:val="00855142"/>
    <w:rsid w:val="00864197"/>
    <w:rsid w:val="008706F0"/>
    <w:rsid w:val="008709D0"/>
    <w:rsid w:val="0088647F"/>
    <w:rsid w:val="008977E8"/>
    <w:rsid w:val="008A1656"/>
    <w:rsid w:val="008C00CC"/>
    <w:rsid w:val="008C33D0"/>
    <w:rsid w:val="008E7B1D"/>
    <w:rsid w:val="008E7ECD"/>
    <w:rsid w:val="008F1887"/>
    <w:rsid w:val="00901923"/>
    <w:rsid w:val="00922EA0"/>
    <w:rsid w:val="00925EBD"/>
    <w:rsid w:val="00946886"/>
    <w:rsid w:val="00946902"/>
    <w:rsid w:val="009645A5"/>
    <w:rsid w:val="009702C5"/>
    <w:rsid w:val="00984CEE"/>
    <w:rsid w:val="00993B0B"/>
    <w:rsid w:val="0099722C"/>
    <w:rsid w:val="009B21B8"/>
    <w:rsid w:val="009D006C"/>
    <w:rsid w:val="009D72D3"/>
    <w:rsid w:val="009F295A"/>
    <w:rsid w:val="009F6E90"/>
    <w:rsid w:val="009F7556"/>
    <w:rsid w:val="00A04D33"/>
    <w:rsid w:val="00A264B4"/>
    <w:rsid w:val="00A315E3"/>
    <w:rsid w:val="00A34578"/>
    <w:rsid w:val="00A40A55"/>
    <w:rsid w:val="00A427EC"/>
    <w:rsid w:val="00A45D82"/>
    <w:rsid w:val="00A849EA"/>
    <w:rsid w:val="00AB6E05"/>
    <w:rsid w:val="00AC472C"/>
    <w:rsid w:val="00AC7B81"/>
    <w:rsid w:val="00AD359B"/>
    <w:rsid w:val="00AD3E84"/>
    <w:rsid w:val="00AD7CE3"/>
    <w:rsid w:val="00AE7DE4"/>
    <w:rsid w:val="00AF52A2"/>
    <w:rsid w:val="00B00078"/>
    <w:rsid w:val="00B14209"/>
    <w:rsid w:val="00B31D07"/>
    <w:rsid w:val="00B428C2"/>
    <w:rsid w:val="00B45EAC"/>
    <w:rsid w:val="00B56389"/>
    <w:rsid w:val="00B62464"/>
    <w:rsid w:val="00B633F7"/>
    <w:rsid w:val="00B65EA9"/>
    <w:rsid w:val="00B67D38"/>
    <w:rsid w:val="00B76303"/>
    <w:rsid w:val="00B90719"/>
    <w:rsid w:val="00BA2E76"/>
    <w:rsid w:val="00BC6B83"/>
    <w:rsid w:val="00BF4BA7"/>
    <w:rsid w:val="00BF7CB6"/>
    <w:rsid w:val="00C049EB"/>
    <w:rsid w:val="00C1259F"/>
    <w:rsid w:val="00C127CC"/>
    <w:rsid w:val="00C13914"/>
    <w:rsid w:val="00C24397"/>
    <w:rsid w:val="00C329B1"/>
    <w:rsid w:val="00C32B08"/>
    <w:rsid w:val="00C341E9"/>
    <w:rsid w:val="00C36910"/>
    <w:rsid w:val="00C37FF0"/>
    <w:rsid w:val="00C54651"/>
    <w:rsid w:val="00C6127F"/>
    <w:rsid w:val="00CB12DF"/>
    <w:rsid w:val="00CB3BDC"/>
    <w:rsid w:val="00CE26C5"/>
    <w:rsid w:val="00CE2822"/>
    <w:rsid w:val="00CE6213"/>
    <w:rsid w:val="00CE6C02"/>
    <w:rsid w:val="00CF6864"/>
    <w:rsid w:val="00D104B6"/>
    <w:rsid w:val="00D20E3D"/>
    <w:rsid w:val="00D33236"/>
    <w:rsid w:val="00D400E3"/>
    <w:rsid w:val="00D64A87"/>
    <w:rsid w:val="00D82CF1"/>
    <w:rsid w:val="00D83273"/>
    <w:rsid w:val="00D867B3"/>
    <w:rsid w:val="00D920C6"/>
    <w:rsid w:val="00DB1504"/>
    <w:rsid w:val="00DB6237"/>
    <w:rsid w:val="00DC299A"/>
    <w:rsid w:val="00DC540F"/>
    <w:rsid w:val="00DD75C6"/>
    <w:rsid w:val="00DE1A54"/>
    <w:rsid w:val="00DE40B2"/>
    <w:rsid w:val="00DE7FC0"/>
    <w:rsid w:val="00DF7182"/>
    <w:rsid w:val="00E07748"/>
    <w:rsid w:val="00E2565A"/>
    <w:rsid w:val="00E31899"/>
    <w:rsid w:val="00E35D96"/>
    <w:rsid w:val="00E364F1"/>
    <w:rsid w:val="00E64D62"/>
    <w:rsid w:val="00E724FF"/>
    <w:rsid w:val="00E867BB"/>
    <w:rsid w:val="00EA3756"/>
    <w:rsid w:val="00EB3B2D"/>
    <w:rsid w:val="00EF0240"/>
    <w:rsid w:val="00F00E77"/>
    <w:rsid w:val="00F04BBB"/>
    <w:rsid w:val="00F2214C"/>
    <w:rsid w:val="00F32370"/>
    <w:rsid w:val="00F4055E"/>
    <w:rsid w:val="00F47316"/>
    <w:rsid w:val="00F52FAD"/>
    <w:rsid w:val="00F53469"/>
    <w:rsid w:val="00F75D3C"/>
    <w:rsid w:val="00F77ECC"/>
    <w:rsid w:val="00F87115"/>
    <w:rsid w:val="00FA1318"/>
    <w:rsid w:val="00FB6403"/>
    <w:rsid w:val="00FC20E6"/>
    <w:rsid w:val="00FD26AF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Mihaela Mihalache</cp:lastModifiedBy>
  <cp:revision>2</cp:revision>
  <cp:lastPrinted>2020-09-17T08:52:00Z</cp:lastPrinted>
  <dcterms:created xsi:type="dcterms:W3CDTF">2020-09-23T07:56:00Z</dcterms:created>
  <dcterms:modified xsi:type="dcterms:W3CDTF">2020-09-23T07:56:00Z</dcterms:modified>
</cp:coreProperties>
</file>