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08"/>
        <w:gridCol w:w="975"/>
        <w:gridCol w:w="1411"/>
        <w:gridCol w:w="5630"/>
        <w:gridCol w:w="5592"/>
      </w:tblGrid>
      <w:tr w:rsidR="00272C93" w:rsidTr="00272C93">
        <w:trPr>
          <w:trHeight w:val="269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2C93" w:rsidRDefault="00272C93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2C93" w:rsidRDefault="00272C93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2C93" w:rsidRDefault="00272C93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2C93" w:rsidRDefault="00272C93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2C93" w:rsidRDefault="00272C93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662962" w:rsidTr="002E5077">
        <w:trPr>
          <w:trHeight w:val="19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662962" w:rsidRDefault="00662962" w:rsidP="004522F3">
            <w:pPr>
              <w:spacing w:before="20"/>
              <w:ind w:left="113" w:right="113"/>
              <w:jc w:val="center"/>
              <w:rPr>
                <w:b/>
              </w:rPr>
            </w:pPr>
          </w:p>
          <w:p w:rsidR="00662962" w:rsidRDefault="00662962" w:rsidP="004522F3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2962" w:rsidRPr="00EE1FE0" w:rsidRDefault="00662962" w:rsidP="00C87F1C">
            <w:pPr>
              <w:spacing w:before="20" w:line="276" w:lineRule="auto"/>
              <w:jc w:val="center"/>
            </w:pPr>
            <w:r w:rsidRPr="00EE1FE0">
              <w:t>4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Pr="00EE1FE0" w:rsidRDefault="00662962" w:rsidP="00C87F1C">
            <w:pPr>
              <w:spacing w:before="20" w:line="276" w:lineRule="auto"/>
              <w:jc w:val="center"/>
            </w:pPr>
            <w:r w:rsidRPr="00EE1FE0">
              <w:t>14</w:t>
            </w:r>
            <w:r w:rsidRPr="00EE1FE0">
              <w:rPr>
                <w:vertAlign w:val="superscript"/>
              </w:rPr>
              <w:t>00</w:t>
            </w:r>
            <w:r w:rsidRPr="00EE1FE0">
              <w:t>-16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962" w:rsidRDefault="00662962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Psihologia infractionalitatii. Infractionalitatea informatica – CURS – Conf.dr. Corina Benţea</w:t>
            </w:r>
            <w:r w:rsidR="00985190">
              <w:rPr>
                <w:b/>
              </w:rPr>
              <w:t xml:space="preserve"> – A 204</w:t>
            </w:r>
          </w:p>
        </w:tc>
      </w:tr>
      <w:tr w:rsidR="00272C93" w:rsidTr="00272C93">
        <w:trPr>
          <w:trHeight w:val="190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72C93" w:rsidRDefault="00272C93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Pr="00EE1FE0" w:rsidRDefault="00272C93" w:rsidP="00C87F1C">
            <w:pPr>
              <w:spacing w:before="20" w:line="276" w:lineRule="auto"/>
              <w:jc w:val="center"/>
            </w:pPr>
            <w:r w:rsidRPr="00EE1FE0">
              <w:t>5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Pr="00EE1FE0" w:rsidRDefault="00272C93" w:rsidP="00C87F1C">
            <w:pPr>
              <w:spacing w:before="20" w:line="276" w:lineRule="auto"/>
              <w:jc w:val="center"/>
            </w:pPr>
            <w:r w:rsidRPr="00EE1FE0">
              <w:t>16</w:t>
            </w:r>
            <w:r w:rsidRPr="00EE1FE0">
              <w:rPr>
                <w:vertAlign w:val="superscript"/>
              </w:rPr>
              <w:t>00-</w:t>
            </w: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2C93" w:rsidRDefault="00662962" w:rsidP="00E44D16">
            <w:pPr>
              <w:spacing w:before="20"/>
            </w:pPr>
            <w:r w:rsidRPr="00662962">
              <w:t>Psihologia infractionalitatii. Infractionalitatea informatica</w:t>
            </w:r>
          </w:p>
          <w:p w:rsidR="00662962" w:rsidRPr="00662962" w:rsidRDefault="00662962" w:rsidP="00662962">
            <w:pPr>
              <w:spacing w:before="20"/>
            </w:pPr>
            <w:r>
              <w:t>Conf.dr. C. Bentea</w:t>
            </w:r>
            <w:r w:rsidR="008E3148">
              <w:t xml:space="preserve"> – A 20</w:t>
            </w:r>
            <w:r w:rsidR="00985190">
              <w:t>4</w:t>
            </w: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:rsidR="00272C93" w:rsidRDefault="00272C93">
            <w:pPr>
              <w:spacing w:before="20"/>
              <w:jc w:val="center"/>
              <w:rPr>
                <w:b/>
              </w:rPr>
            </w:pPr>
          </w:p>
        </w:tc>
      </w:tr>
      <w:tr w:rsidR="00272C93" w:rsidTr="00272C93">
        <w:trPr>
          <w:trHeight w:val="190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2C93" w:rsidRDefault="00272C93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Pr="00EE1FE0" w:rsidRDefault="00272C93" w:rsidP="00C87F1C">
            <w:pPr>
              <w:spacing w:before="20" w:line="276" w:lineRule="auto"/>
              <w:jc w:val="center"/>
            </w:pPr>
            <w:r w:rsidRPr="00EE1FE0">
              <w:t>6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Pr="00EE1FE0" w:rsidRDefault="00272C93" w:rsidP="00C87F1C">
            <w:pPr>
              <w:spacing w:before="20" w:line="276" w:lineRule="auto"/>
              <w:jc w:val="center"/>
            </w:pP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  <w:r w:rsidRPr="00EE1FE0">
              <w:t>-20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2C93" w:rsidRPr="00662962" w:rsidRDefault="00272C93">
            <w:pPr>
              <w:spacing w:before="20"/>
              <w:jc w:val="center"/>
            </w:pPr>
          </w:p>
          <w:p w:rsidR="00272C93" w:rsidRPr="00662962" w:rsidRDefault="00272C93">
            <w:pPr>
              <w:spacing w:before="20"/>
              <w:jc w:val="center"/>
            </w:pPr>
          </w:p>
        </w:tc>
        <w:tc>
          <w:tcPr>
            <w:tcW w:w="55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2962" w:rsidRDefault="00662962" w:rsidP="00E44D16">
            <w:pPr>
              <w:spacing w:before="20"/>
            </w:pPr>
            <w:r w:rsidRPr="00662962">
              <w:t>Psihologia infractionalitatii. Infractionalitatea informatica</w:t>
            </w:r>
          </w:p>
          <w:p w:rsidR="00272C93" w:rsidRPr="00491819" w:rsidRDefault="00662962" w:rsidP="00662962">
            <w:pPr>
              <w:spacing w:before="20"/>
            </w:pPr>
            <w:r>
              <w:t>Conf.dr. C. Bentea</w:t>
            </w:r>
            <w:r w:rsidR="008E3148">
              <w:t xml:space="preserve"> – A 20</w:t>
            </w:r>
            <w:r w:rsidR="00985190">
              <w:t>4</w:t>
            </w:r>
          </w:p>
        </w:tc>
      </w:tr>
      <w:tr w:rsidR="00662962" w:rsidTr="00707BED">
        <w:trPr>
          <w:trHeight w:val="26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2962" w:rsidRDefault="00662962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62" w:rsidRPr="00662962" w:rsidRDefault="00662962">
            <w:pPr>
              <w:spacing w:before="20"/>
              <w:jc w:val="center"/>
              <w:rPr>
                <w:b/>
              </w:rPr>
            </w:pPr>
            <w:r w:rsidRPr="00662962">
              <w:rPr>
                <w:b/>
              </w:rPr>
              <w:t>Protectia drepturilor fundamentale ale omului impotriva criminalitatii infor</w:t>
            </w:r>
            <w:r w:rsidR="00692FDA">
              <w:rPr>
                <w:b/>
              </w:rPr>
              <w:t>matice – CURS – Conf.dr. A.</w:t>
            </w:r>
            <w:r w:rsidRPr="00662962">
              <w:rPr>
                <w:b/>
              </w:rPr>
              <w:t xml:space="preserve"> Matic</w:t>
            </w:r>
            <w:r w:rsidR="00692FDA">
              <w:rPr>
                <w:b/>
              </w:rPr>
              <w:t xml:space="preserve"> – AE </w:t>
            </w:r>
            <w:r w:rsidR="004721B4">
              <w:rPr>
                <w:b/>
              </w:rPr>
              <w:t>205</w:t>
            </w:r>
          </w:p>
        </w:tc>
      </w:tr>
      <w:tr w:rsidR="00272C93" w:rsidTr="00272C93">
        <w:trPr>
          <w:trHeight w:val="608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 w:rsidP="002C7361">
            <w:pPr>
              <w:spacing w:before="20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 w:rsidP="00D452C5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72C93" w:rsidRPr="00E43319" w:rsidRDefault="00662962" w:rsidP="00662962">
            <w:pPr>
              <w:pStyle w:val="NoSpacing"/>
              <w:rPr>
                <w:b/>
              </w:rPr>
            </w:pPr>
            <w:r>
              <w:t>Protectia drepturilor fundamentale ale omului impotriva criminalitatii informatice- Conf.dr. A. Matic</w:t>
            </w:r>
            <w:r w:rsidR="008E3148">
              <w:t xml:space="preserve"> – AE </w:t>
            </w:r>
            <w:r w:rsidR="00F0227A">
              <w:t>016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272C93" w:rsidRPr="00E43319" w:rsidRDefault="00272C93" w:rsidP="00E43319">
            <w:pPr>
              <w:pStyle w:val="NoSpacing"/>
              <w:jc w:val="center"/>
              <w:rPr>
                <w:b/>
              </w:rPr>
            </w:pPr>
          </w:p>
        </w:tc>
      </w:tr>
      <w:tr w:rsidR="00272C93" w:rsidTr="00272C93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72C93" w:rsidRPr="00B556C9" w:rsidRDefault="00272C93" w:rsidP="00451793">
            <w:pPr>
              <w:pStyle w:val="NoSpacing"/>
              <w:jc w:val="center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72C93" w:rsidRPr="00B556C9" w:rsidRDefault="00662962" w:rsidP="00662962">
            <w:pPr>
              <w:pStyle w:val="NoSpacing"/>
            </w:pPr>
            <w:r>
              <w:t>Protectia drepturilor fundamentale ale omului impotriva criminalitatii informatice- Conf.dr. A. Matic</w:t>
            </w:r>
            <w:r w:rsidR="008E3148">
              <w:t xml:space="preserve"> – AE </w:t>
            </w:r>
            <w:r w:rsidR="00F0227A">
              <w:t>016</w:t>
            </w:r>
          </w:p>
        </w:tc>
      </w:tr>
      <w:tr w:rsidR="00272C93" w:rsidTr="00272C93">
        <w:trPr>
          <w:trHeight w:val="26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C93" w:rsidRDefault="00272C93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93" w:rsidRDefault="00272C93">
            <w:pPr>
              <w:spacing w:before="20" w:line="276" w:lineRule="auto"/>
              <w:jc w:val="center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3" w:rsidRDefault="00272C93">
            <w:pPr>
              <w:spacing w:before="20"/>
              <w:jc w:val="center"/>
            </w:pPr>
          </w:p>
        </w:tc>
      </w:tr>
      <w:tr w:rsidR="00662962" w:rsidTr="00D9487E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62" w:rsidRPr="00EE1FE0" w:rsidRDefault="00662962" w:rsidP="000E3825">
            <w:pPr>
              <w:spacing w:before="20"/>
              <w:jc w:val="center"/>
              <w:rPr>
                <w:b/>
              </w:rPr>
            </w:pPr>
            <w:r w:rsidRPr="00662962">
              <w:t>Practica de specialitate</w:t>
            </w:r>
            <w:r>
              <w:rPr>
                <w:b/>
              </w:rPr>
              <w:t xml:space="preserve"> </w:t>
            </w:r>
            <w:r w:rsidR="000E3825" w:rsidRPr="000E3825">
              <w:t>– Conf.dr. Andreea Matic</w:t>
            </w:r>
          </w:p>
        </w:tc>
      </w:tr>
      <w:tr w:rsidR="00662962" w:rsidTr="00D9487E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Pr="000C55FD" w:rsidRDefault="00662962" w:rsidP="004522F3">
            <w:pPr>
              <w:spacing w:before="20"/>
              <w:jc w:val="center"/>
              <w:rPr>
                <w:b/>
              </w:rPr>
            </w:pPr>
          </w:p>
        </w:tc>
      </w:tr>
      <w:tr w:rsidR="00662962" w:rsidTr="00D9487E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962" w:rsidRDefault="00662962" w:rsidP="004522F3">
            <w:pPr>
              <w:spacing w:before="20"/>
              <w:jc w:val="center"/>
            </w:pPr>
          </w:p>
        </w:tc>
      </w:tr>
      <w:tr w:rsidR="00272C93" w:rsidTr="00272C93">
        <w:trPr>
          <w:trHeight w:val="26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C93" w:rsidRDefault="00272C93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C93" w:rsidRDefault="00272C93" w:rsidP="00EE1FE0">
            <w:pPr>
              <w:spacing w:before="20"/>
              <w:jc w:val="center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C93" w:rsidRDefault="00272C93" w:rsidP="00EE1FE0">
            <w:pPr>
              <w:spacing w:before="20"/>
              <w:jc w:val="center"/>
            </w:pPr>
          </w:p>
        </w:tc>
      </w:tr>
      <w:tr w:rsidR="00662962" w:rsidTr="002A3DB9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2" w:rsidRDefault="0066296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62" w:rsidRPr="008E3148" w:rsidRDefault="00662962" w:rsidP="00EE1FE0">
            <w:pPr>
              <w:spacing w:before="20"/>
              <w:jc w:val="center"/>
              <w:rPr>
                <w:b/>
              </w:rPr>
            </w:pPr>
            <w:r w:rsidRPr="008E3148">
              <w:rPr>
                <w:b/>
              </w:rPr>
              <w:t>Dematerializarea juridica si raspunderea in mediul online – CURS – Lect.dr. Alexandru Bleoancӑ</w:t>
            </w:r>
            <w:r w:rsidR="00692FDA">
              <w:rPr>
                <w:b/>
              </w:rPr>
              <w:t xml:space="preserve"> – AE 016</w:t>
            </w:r>
          </w:p>
        </w:tc>
      </w:tr>
      <w:tr w:rsidR="00272C93" w:rsidTr="00272C93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662962" w:rsidP="00662962">
            <w:pPr>
              <w:spacing w:before="20" w:line="276" w:lineRule="auto"/>
            </w:pPr>
            <w:r>
              <w:t>Dematerializarea juridica si raspunderea in mediul online</w:t>
            </w:r>
          </w:p>
          <w:p w:rsidR="00662962" w:rsidRPr="00C22E5A" w:rsidRDefault="00662962" w:rsidP="00662962">
            <w:pPr>
              <w:spacing w:before="20" w:line="276" w:lineRule="auto"/>
              <w:rPr>
                <w:b/>
              </w:rPr>
            </w:pPr>
            <w:r>
              <w:t>Lect.dr. A. Bleoanca</w:t>
            </w:r>
            <w:r w:rsidR="008E3148">
              <w:t xml:space="preserve"> – AE 207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93" w:rsidRPr="00C22E5A" w:rsidRDefault="00272C93" w:rsidP="00EE1FE0">
            <w:pPr>
              <w:spacing w:before="20"/>
              <w:jc w:val="center"/>
              <w:rPr>
                <w:b/>
              </w:rPr>
            </w:pPr>
          </w:p>
        </w:tc>
      </w:tr>
      <w:tr w:rsidR="00272C93" w:rsidTr="00272C93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Default="00272C93" w:rsidP="00165BF2">
            <w:pPr>
              <w:spacing w:before="20" w:line="276" w:lineRule="auto"/>
            </w:pPr>
          </w:p>
          <w:p w:rsidR="00272C93" w:rsidRPr="00EE1FE0" w:rsidRDefault="00272C93" w:rsidP="00165BF2">
            <w:pPr>
              <w:spacing w:before="20" w:line="276" w:lineRule="auto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2962" w:rsidRDefault="00662962" w:rsidP="00662962">
            <w:pPr>
              <w:spacing w:before="20" w:line="276" w:lineRule="auto"/>
            </w:pPr>
            <w:r>
              <w:t>Dematerializarea juridica si raspunderea in mediul online</w:t>
            </w:r>
          </w:p>
          <w:p w:rsidR="00272C93" w:rsidRPr="00EE1FE0" w:rsidRDefault="00662962" w:rsidP="00662962">
            <w:pPr>
              <w:spacing w:before="20"/>
            </w:pPr>
            <w:r>
              <w:t>Lect.dr. A. Bleoanca</w:t>
            </w:r>
            <w:r w:rsidR="008E3148">
              <w:t xml:space="preserve"> – AE 207</w:t>
            </w:r>
          </w:p>
        </w:tc>
      </w:tr>
      <w:tr w:rsidR="00272C93" w:rsidTr="00272C93">
        <w:trPr>
          <w:trHeight w:val="26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C93" w:rsidRDefault="00272C93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72C93" w:rsidRDefault="00272C93" w:rsidP="0059177A">
            <w:pPr>
              <w:spacing w:before="20" w:line="276" w:lineRule="auto"/>
              <w:jc w:val="right"/>
            </w:pP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72C93" w:rsidRDefault="00272C93" w:rsidP="0059177A">
            <w:pPr>
              <w:spacing w:before="20"/>
              <w:jc w:val="right"/>
            </w:pPr>
          </w:p>
        </w:tc>
      </w:tr>
      <w:tr w:rsidR="00272C93" w:rsidTr="00272C93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72C93" w:rsidRPr="00435141" w:rsidRDefault="00272C93" w:rsidP="003726EB">
            <w:pPr>
              <w:spacing w:before="20" w:line="276" w:lineRule="auto"/>
              <w:jc w:val="right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72C93" w:rsidRPr="00435141" w:rsidRDefault="00272C93" w:rsidP="003726EB">
            <w:pPr>
              <w:spacing w:before="20"/>
              <w:jc w:val="right"/>
            </w:pPr>
          </w:p>
        </w:tc>
      </w:tr>
      <w:tr w:rsidR="00272C93" w:rsidTr="00272C93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72C93" w:rsidRDefault="00272C93" w:rsidP="00EE1FE0">
            <w:pPr>
              <w:spacing w:before="20" w:line="276" w:lineRule="auto"/>
              <w:jc w:val="center"/>
              <w:rPr>
                <w:b/>
              </w:rPr>
            </w:pPr>
          </w:p>
          <w:p w:rsidR="00272C93" w:rsidRPr="0026029B" w:rsidRDefault="00272C93" w:rsidP="00EE1FE0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72C93" w:rsidRDefault="00272C93" w:rsidP="00EE1FE0">
            <w:pPr>
              <w:spacing w:before="20"/>
              <w:jc w:val="center"/>
              <w:rPr>
                <w:b/>
              </w:rPr>
            </w:pPr>
          </w:p>
        </w:tc>
      </w:tr>
      <w:tr w:rsidR="00272C93" w:rsidTr="00272C93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93" w:rsidRDefault="00272C93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72C93" w:rsidRDefault="00272C93" w:rsidP="00885327">
            <w:pPr>
              <w:spacing w:before="20" w:line="276" w:lineRule="auto"/>
              <w:jc w:val="center"/>
            </w:pPr>
          </w:p>
          <w:p w:rsidR="00272C93" w:rsidRPr="00EE1FE0" w:rsidRDefault="00272C93" w:rsidP="00885327">
            <w:pPr>
              <w:spacing w:before="20" w:line="276" w:lineRule="auto"/>
              <w:jc w:val="center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72C93" w:rsidRDefault="00272C93" w:rsidP="00885327">
            <w:pPr>
              <w:spacing w:before="20"/>
              <w:jc w:val="center"/>
            </w:pPr>
          </w:p>
        </w:tc>
      </w:tr>
    </w:tbl>
    <w:p w:rsidR="00692FDA" w:rsidRDefault="00692FDA" w:rsidP="00692FDA">
      <w:pPr>
        <w:pStyle w:val="NoSpacing"/>
        <w:rPr>
          <w:color w:val="FF0000"/>
        </w:rPr>
      </w:pPr>
      <w:proofErr w:type="spellStart"/>
      <w:proofErr w:type="gram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seminariile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desfӑşura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>.</w:t>
      </w:r>
      <w:proofErr w:type="gramEnd"/>
    </w:p>
    <w:p w:rsidR="00DC540F" w:rsidRDefault="00DC540F"/>
    <w:sectPr w:rsidR="00DC540F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B3F" w:rsidRDefault="00C43B3F" w:rsidP="003942A4">
      <w:pPr>
        <w:spacing w:after="0" w:line="240" w:lineRule="auto"/>
      </w:pPr>
      <w:r>
        <w:separator/>
      </w:r>
    </w:p>
  </w:endnote>
  <w:endnote w:type="continuationSeparator" w:id="0">
    <w:p w:rsidR="00C43B3F" w:rsidRDefault="00C43B3F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B3F" w:rsidRDefault="00C43B3F" w:rsidP="003942A4">
      <w:pPr>
        <w:spacing w:after="0" w:line="240" w:lineRule="auto"/>
      </w:pPr>
      <w:r>
        <w:separator/>
      </w:r>
    </w:p>
  </w:footnote>
  <w:footnote w:type="continuationSeparator" w:id="0">
    <w:p w:rsidR="00C43B3F" w:rsidRDefault="00C43B3F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</w:t>
    </w:r>
    <w:r w:rsidR="003733C5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272C93">
      <w:rPr>
        <w:lang w:val="it-IT"/>
      </w:rPr>
      <w:t>2021-2022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02E20"/>
    <w:rsid w:val="000411AE"/>
    <w:rsid w:val="0006470B"/>
    <w:rsid w:val="00090E44"/>
    <w:rsid w:val="00091860"/>
    <w:rsid w:val="000C13AC"/>
    <w:rsid w:val="000C55FD"/>
    <w:rsid w:val="000C7F8B"/>
    <w:rsid w:val="000E3825"/>
    <w:rsid w:val="001315F2"/>
    <w:rsid w:val="00141BAE"/>
    <w:rsid w:val="00146DDB"/>
    <w:rsid w:val="001653F7"/>
    <w:rsid w:val="00165BF2"/>
    <w:rsid w:val="0017403F"/>
    <w:rsid w:val="001765AE"/>
    <w:rsid w:val="001B61B9"/>
    <w:rsid w:val="001D6F9E"/>
    <w:rsid w:val="001F5C34"/>
    <w:rsid w:val="00210301"/>
    <w:rsid w:val="00214FAB"/>
    <w:rsid w:val="002600FD"/>
    <w:rsid w:val="0026029B"/>
    <w:rsid w:val="0026427C"/>
    <w:rsid w:val="00272C93"/>
    <w:rsid w:val="002862B8"/>
    <w:rsid w:val="002B0BAC"/>
    <w:rsid w:val="002D34B8"/>
    <w:rsid w:val="002E5915"/>
    <w:rsid w:val="002E5A20"/>
    <w:rsid w:val="002F2F9B"/>
    <w:rsid w:val="0030472A"/>
    <w:rsid w:val="00325695"/>
    <w:rsid w:val="00360B54"/>
    <w:rsid w:val="00361327"/>
    <w:rsid w:val="00363766"/>
    <w:rsid w:val="003726EB"/>
    <w:rsid w:val="003733C5"/>
    <w:rsid w:val="00375020"/>
    <w:rsid w:val="003856D9"/>
    <w:rsid w:val="003942A4"/>
    <w:rsid w:val="003B0FEB"/>
    <w:rsid w:val="003C518E"/>
    <w:rsid w:val="003C5A31"/>
    <w:rsid w:val="003E5126"/>
    <w:rsid w:val="003F3056"/>
    <w:rsid w:val="003F45FB"/>
    <w:rsid w:val="004018EB"/>
    <w:rsid w:val="004303E5"/>
    <w:rsid w:val="00433916"/>
    <w:rsid w:val="00435141"/>
    <w:rsid w:val="00435370"/>
    <w:rsid w:val="00440D96"/>
    <w:rsid w:val="00451793"/>
    <w:rsid w:val="004522F3"/>
    <w:rsid w:val="0045712F"/>
    <w:rsid w:val="004721B4"/>
    <w:rsid w:val="0048370B"/>
    <w:rsid w:val="00491819"/>
    <w:rsid w:val="00493EFF"/>
    <w:rsid w:val="004C4128"/>
    <w:rsid w:val="004F5347"/>
    <w:rsid w:val="00530DBB"/>
    <w:rsid w:val="00534CAD"/>
    <w:rsid w:val="00545703"/>
    <w:rsid w:val="00555670"/>
    <w:rsid w:val="00561C39"/>
    <w:rsid w:val="0059177A"/>
    <w:rsid w:val="005A01CE"/>
    <w:rsid w:val="005F2EB1"/>
    <w:rsid w:val="00602237"/>
    <w:rsid w:val="00657356"/>
    <w:rsid w:val="00662962"/>
    <w:rsid w:val="0067419F"/>
    <w:rsid w:val="00692FDA"/>
    <w:rsid w:val="006A7535"/>
    <w:rsid w:val="006E294D"/>
    <w:rsid w:val="00705F02"/>
    <w:rsid w:val="00745CDD"/>
    <w:rsid w:val="007547A6"/>
    <w:rsid w:val="007920F8"/>
    <w:rsid w:val="007A3D20"/>
    <w:rsid w:val="007B06FC"/>
    <w:rsid w:val="007D3842"/>
    <w:rsid w:val="007F3666"/>
    <w:rsid w:val="007F6B89"/>
    <w:rsid w:val="00803C85"/>
    <w:rsid w:val="0080548B"/>
    <w:rsid w:val="00812685"/>
    <w:rsid w:val="00820AEB"/>
    <w:rsid w:val="00826383"/>
    <w:rsid w:val="00837E23"/>
    <w:rsid w:val="008568ED"/>
    <w:rsid w:val="00857AA4"/>
    <w:rsid w:val="008706F0"/>
    <w:rsid w:val="00873914"/>
    <w:rsid w:val="0087645E"/>
    <w:rsid w:val="00880953"/>
    <w:rsid w:val="00885327"/>
    <w:rsid w:val="00897B86"/>
    <w:rsid w:val="008D68E2"/>
    <w:rsid w:val="008E3148"/>
    <w:rsid w:val="00906040"/>
    <w:rsid w:val="00907862"/>
    <w:rsid w:val="00910BC9"/>
    <w:rsid w:val="00940A25"/>
    <w:rsid w:val="009751AF"/>
    <w:rsid w:val="00985190"/>
    <w:rsid w:val="009C0ED1"/>
    <w:rsid w:val="009F6E90"/>
    <w:rsid w:val="009F7116"/>
    <w:rsid w:val="00A05449"/>
    <w:rsid w:val="00A16912"/>
    <w:rsid w:val="00A46659"/>
    <w:rsid w:val="00A92652"/>
    <w:rsid w:val="00AD3E84"/>
    <w:rsid w:val="00AD7452"/>
    <w:rsid w:val="00AF0D85"/>
    <w:rsid w:val="00B1092C"/>
    <w:rsid w:val="00B222C6"/>
    <w:rsid w:val="00B52D99"/>
    <w:rsid w:val="00B556C9"/>
    <w:rsid w:val="00B848DF"/>
    <w:rsid w:val="00BB0270"/>
    <w:rsid w:val="00BB240F"/>
    <w:rsid w:val="00BF4EC3"/>
    <w:rsid w:val="00BF7346"/>
    <w:rsid w:val="00C22E5A"/>
    <w:rsid w:val="00C329B1"/>
    <w:rsid w:val="00C35AEF"/>
    <w:rsid w:val="00C35E43"/>
    <w:rsid w:val="00C43B3F"/>
    <w:rsid w:val="00C60154"/>
    <w:rsid w:val="00C8134E"/>
    <w:rsid w:val="00C91FBF"/>
    <w:rsid w:val="00CA1CFB"/>
    <w:rsid w:val="00CC4DB6"/>
    <w:rsid w:val="00D062C1"/>
    <w:rsid w:val="00D67B73"/>
    <w:rsid w:val="00D87792"/>
    <w:rsid w:val="00DC540F"/>
    <w:rsid w:val="00DE1549"/>
    <w:rsid w:val="00DF1694"/>
    <w:rsid w:val="00DF6789"/>
    <w:rsid w:val="00E25017"/>
    <w:rsid w:val="00E43319"/>
    <w:rsid w:val="00E44D16"/>
    <w:rsid w:val="00E9228A"/>
    <w:rsid w:val="00E96C8E"/>
    <w:rsid w:val="00EC128B"/>
    <w:rsid w:val="00EC4D27"/>
    <w:rsid w:val="00EE1FE0"/>
    <w:rsid w:val="00F017BD"/>
    <w:rsid w:val="00F0227A"/>
    <w:rsid w:val="00F140B4"/>
    <w:rsid w:val="00F22B21"/>
    <w:rsid w:val="00F4455A"/>
    <w:rsid w:val="00F5577D"/>
    <w:rsid w:val="00F74A75"/>
    <w:rsid w:val="00F93184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93</cp:revision>
  <cp:lastPrinted>2022-03-11T06:57:00Z</cp:lastPrinted>
  <dcterms:created xsi:type="dcterms:W3CDTF">2017-07-20T10:44:00Z</dcterms:created>
  <dcterms:modified xsi:type="dcterms:W3CDTF">2022-03-11T06:57:00Z</dcterms:modified>
</cp:coreProperties>
</file>